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1F1" w:rsidRDefault="00693ECD" w:rsidP="00A061F1">
      <w:pPr>
        <w:jc w:val="center"/>
      </w:pPr>
      <w:r>
        <w:t>ПОЛИТИКА КОНФИДЕНЦИАЛЬНОСТИ</w:t>
      </w:r>
    </w:p>
    <w:p w:rsidR="00693ECD" w:rsidRPr="00693ECD" w:rsidRDefault="00693ECD" w:rsidP="00A061F1">
      <w:pPr>
        <w:jc w:val="center"/>
      </w:pPr>
      <w:bookmarkStart w:id="0" w:name="_GoBack"/>
      <w:bookmarkEnd w:id="0"/>
      <w:r>
        <w:t xml:space="preserve">в отношении обработки персональных данных в </w:t>
      </w:r>
      <w:r>
        <w:t xml:space="preserve">детском клубе </w:t>
      </w:r>
      <w:proofErr w:type="spellStart"/>
      <w:r>
        <w:t>МЫшастик</w:t>
      </w:r>
      <w:proofErr w:type="spellEnd"/>
      <w:r>
        <w:t>.</w:t>
      </w:r>
    </w:p>
    <w:p w:rsidR="00693ECD" w:rsidRDefault="00693ECD" w:rsidP="00693ECD"/>
    <w:p w:rsidR="00693ECD" w:rsidRPr="00693ECD" w:rsidRDefault="00693ECD" w:rsidP="00693ECD">
      <w:pPr>
        <w:rPr>
          <w:b/>
        </w:rPr>
      </w:pPr>
      <w:r w:rsidRPr="00693ECD">
        <w:rPr>
          <w:b/>
        </w:rPr>
        <w:t xml:space="preserve">1. Общие положения </w:t>
      </w:r>
    </w:p>
    <w:p w:rsidR="00693ECD" w:rsidRDefault="00693ECD" w:rsidP="00693ECD">
      <w:r>
        <w:t xml:space="preserve">1.1. Настоящая Политика разработана в соответствии с Федеральным законом от 27.07.2006 № 152-ФЗ «О персональных данных» и определяет порядок обработки данных клиентов (детей) и их законных представителей (далее — Клиенты), а также меры по обеспечению безопасности этих данных, предпринимаемые </w:t>
      </w:r>
      <w:r>
        <w:t>ИП Пряхиной Натальей Сергеевной</w:t>
      </w:r>
      <w:r>
        <w:t xml:space="preserve"> (далее — Оператор). </w:t>
      </w:r>
    </w:p>
    <w:p w:rsidR="00693ECD" w:rsidRDefault="00693ECD" w:rsidP="00693ECD">
      <w:r>
        <w:t>1.2. Использование сайта Клуба означает безоговорочное согласие Пользователя с настоящей Политикой и указанными в ней условиями обработки его персональной информации. В случае несогласия с этими условиями Пользователь должен воздержаться от использования сайта.</w:t>
      </w:r>
    </w:p>
    <w:p w:rsidR="00693ECD" w:rsidRDefault="00693ECD" w:rsidP="00693ECD"/>
    <w:p w:rsidR="00693ECD" w:rsidRPr="00693ECD" w:rsidRDefault="00693ECD" w:rsidP="00693ECD">
      <w:pPr>
        <w:rPr>
          <w:b/>
        </w:rPr>
      </w:pPr>
      <w:r w:rsidRPr="00693ECD">
        <w:rPr>
          <w:b/>
        </w:rPr>
        <w:t>2. Основные категории обрабатываемых данных Оператор может обрабатывать следующие данные:</w:t>
      </w:r>
    </w:p>
    <w:p w:rsidR="00693ECD" w:rsidRDefault="00693ECD" w:rsidP="00693ECD"/>
    <w:p w:rsidR="00693ECD" w:rsidRDefault="00693ECD" w:rsidP="00693ECD">
      <w:r>
        <w:t>Данные законного представителя: Фамилия, имя, отчество; контактный номер телефона; адрес электронной почты; паспортные данные (при заключении договора офлайн).</w:t>
      </w:r>
    </w:p>
    <w:p w:rsidR="00693ECD" w:rsidRDefault="00693ECD" w:rsidP="00693ECD">
      <w:r>
        <w:t>Данные несовершеннолетнего (ребенка): Фамилия, имя, отчество; дата рождения; пол; сведения о состоянии здоровья, аллергических реакциях и особенностях развития (только для обеспечения безопасности во время занятий); фотография (для пропуска/</w:t>
      </w:r>
      <w:proofErr w:type="spellStart"/>
      <w:r>
        <w:t>бейджа</w:t>
      </w:r>
      <w:proofErr w:type="spellEnd"/>
      <w:r>
        <w:t xml:space="preserve"> или публикации в социальных сетях с согласия родителя).</w:t>
      </w:r>
    </w:p>
    <w:p w:rsidR="00693ECD" w:rsidRDefault="00693ECD" w:rsidP="00693ECD">
      <w:r>
        <w:t xml:space="preserve">Обезличенные данные: Сведения о местоположении, IP-адрес, файлы </w:t>
      </w:r>
      <w:proofErr w:type="spellStart"/>
      <w:r>
        <w:t>cookie</w:t>
      </w:r>
      <w:proofErr w:type="spellEnd"/>
      <w:r>
        <w:t>, собираемые сервисами веб-аналитики.</w:t>
      </w:r>
    </w:p>
    <w:p w:rsidR="00693ECD" w:rsidRDefault="00693ECD" w:rsidP="00693ECD"/>
    <w:p w:rsidR="00693ECD" w:rsidRPr="00693ECD" w:rsidRDefault="00693ECD" w:rsidP="00693ECD">
      <w:pPr>
        <w:rPr>
          <w:b/>
        </w:rPr>
      </w:pPr>
      <w:r w:rsidRPr="00693ECD">
        <w:rPr>
          <w:b/>
        </w:rPr>
        <w:t xml:space="preserve">3. Цели сбора персональных данных </w:t>
      </w:r>
    </w:p>
    <w:p w:rsidR="00693ECD" w:rsidRDefault="00693ECD" w:rsidP="00693ECD">
      <w:r>
        <w:t>3.1. Данные собираются исключительно для следующих целей:</w:t>
      </w:r>
    </w:p>
    <w:p w:rsidR="00693ECD" w:rsidRDefault="00693ECD" w:rsidP="00693ECD"/>
    <w:p w:rsidR="00693ECD" w:rsidRDefault="00693ECD" w:rsidP="00693ECD">
      <w:r>
        <w:t>Заключение и исполнение договоров об оказании услуг</w:t>
      </w:r>
      <w:r>
        <w:t xml:space="preserve"> дополнительного образования, </w:t>
      </w:r>
      <w:r>
        <w:t xml:space="preserve"> по присмотру, уходу и развитию детей.</w:t>
      </w:r>
    </w:p>
    <w:p w:rsidR="00693ECD" w:rsidRDefault="00693ECD" w:rsidP="00693ECD">
      <w:r>
        <w:t>Запись на пробные занятия и консультации.</w:t>
      </w:r>
    </w:p>
    <w:p w:rsidR="00693ECD" w:rsidRDefault="00693ECD" w:rsidP="00693ECD">
      <w:r>
        <w:t xml:space="preserve">Информирование родителей о расписании занятий, изменениях в работе клуба, отмене тренировок или проведении мероприятий (через SMS, </w:t>
      </w:r>
      <w:proofErr w:type="spellStart"/>
      <w:r>
        <w:t>мессенджеры</w:t>
      </w:r>
      <w:proofErr w:type="spellEnd"/>
      <w:r>
        <w:t xml:space="preserve"> или звонки).</w:t>
      </w:r>
    </w:p>
    <w:p w:rsidR="00693ECD" w:rsidRDefault="00693ECD" w:rsidP="00693ECD">
      <w:r>
        <w:t>Обеспечение физической безопасности детей на территории клуба (ведение списков посещаемости, контроль доступа).</w:t>
      </w:r>
    </w:p>
    <w:p w:rsidR="00693ECD" w:rsidRDefault="00693ECD" w:rsidP="00693ECD">
      <w:r>
        <w:lastRenderedPageBreak/>
        <w:t>Формирование внутренних медицинских журналов (если применимо к деятельности секции).</w:t>
      </w:r>
    </w:p>
    <w:p w:rsidR="00693ECD" w:rsidRDefault="00693ECD" w:rsidP="00693ECD">
      <w:r>
        <w:t>Размещение фото- и видеоотчетов с занятий и утренников в закрытых родительских чатах или на сайте/</w:t>
      </w:r>
      <w:proofErr w:type="spellStart"/>
      <w:r>
        <w:t>соцсетях</w:t>
      </w:r>
      <w:proofErr w:type="spellEnd"/>
      <w:r>
        <w:t xml:space="preserve"> Клуба (только при наличии отдельного согласия).</w:t>
      </w:r>
    </w:p>
    <w:p w:rsidR="00693ECD" w:rsidRDefault="00693ECD" w:rsidP="00693ECD"/>
    <w:p w:rsidR="00693ECD" w:rsidRPr="00693ECD" w:rsidRDefault="00693ECD" w:rsidP="00693ECD">
      <w:pPr>
        <w:rPr>
          <w:b/>
        </w:rPr>
      </w:pPr>
      <w:r w:rsidRPr="00693ECD">
        <w:rPr>
          <w:b/>
        </w:rPr>
        <w:t xml:space="preserve">4. Особенности обработки данных несовершеннолетних </w:t>
      </w:r>
    </w:p>
    <w:p w:rsidR="00693ECD" w:rsidRDefault="00693ECD" w:rsidP="00693ECD">
      <w:r>
        <w:t xml:space="preserve">4.1. Поскольку субъектом персональных данных является ребенок, не достигший возраста 18 лет, все действия по предоставлению согласия на обработку его данных совершаются его законным представителем (родителем, усыновителем или опекуном). </w:t>
      </w:r>
    </w:p>
    <w:p w:rsidR="00693ECD" w:rsidRDefault="00693ECD" w:rsidP="00693ECD">
      <w:r>
        <w:t xml:space="preserve">4.2. При регистрации через сайт галочка согласия подтверждает, что регистрирующее лицо является законным представителем ребенка и имеет право предоставлять его данные. </w:t>
      </w:r>
    </w:p>
    <w:p w:rsidR="00693ECD" w:rsidRDefault="00693ECD" w:rsidP="00693ECD">
      <w:r>
        <w:t>4.3. Оператор обязуется использовать данные ребенка строго в интересах самого ребенка и только в рамках оказания образовательных/досуговых услуг.</w:t>
      </w:r>
    </w:p>
    <w:p w:rsidR="00693ECD" w:rsidRDefault="00693ECD" w:rsidP="00693ECD"/>
    <w:p w:rsidR="00693ECD" w:rsidRPr="00693ECD" w:rsidRDefault="00693ECD" w:rsidP="00693ECD">
      <w:pPr>
        <w:rPr>
          <w:b/>
        </w:rPr>
      </w:pPr>
      <w:r w:rsidRPr="00693ECD">
        <w:rPr>
          <w:b/>
        </w:rPr>
        <w:t xml:space="preserve">5. Порядок передачи данных третьим лицам </w:t>
      </w:r>
    </w:p>
    <w:p w:rsidR="00693ECD" w:rsidRDefault="00693ECD" w:rsidP="00693ECD">
      <w:r>
        <w:t>5.1. Данные могут быть переданы третьим лицам только в целях исполнения договора:</w:t>
      </w:r>
    </w:p>
    <w:p w:rsidR="00693ECD" w:rsidRDefault="00693ECD" w:rsidP="00693ECD"/>
    <w:p w:rsidR="00693ECD" w:rsidRDefault="00693ECD" w:rsidP="00693ECD">
      <w:r>
        <w:t>Сервисам SMS-рассылок и IP-телефонии для отправки уведомлений родителям.</w:t>
      </w:r>
    </w:p>
    <w:p w:rsidR="00693ECD" w:rsidRDefault="00693ECD" w:rsidP="00693ECD">
      <w:r>
        <w:t>Платежным системам для приема онлайн-оплаты за абонементы.</w:t>
      </w:r>
    </w:p>
    <w:p w:rsidR="00693ECD" w:rsidRDefault="00693ECD" w:rsidP="00693ECD">
      <w:r>
        <w:t xml:space="preserve">Медицинским службам экстренной помощи в случае внезапного ухудшения состояния здоровья ребенка на территории Клуба. </w:t>
      </w:r>
    </w:p>
    <w:p w:rsidR="00693ECD" w:rsidRDefault="00693ECD" w:rsidP="00693ECD">
      <w:r>
        <w:t>5.2. Трансграничная передача данных (хранение на зарубежных серверах) не осуществляется. Все базы данных находятся на территории Российской Федерации.</w:t>
      </w:r>
    </w:p>
    <w:p w:rsidR="00693ECD" w:rsidRDefault="00693ECD" w:rsidP="00693ECD"/>
    <w:p w:rsidR="00693ECD" w:rsidRPr="00693ECD" w:rsidRDefault="00693ECD" w:rsidP="00693ECD">
      <w:pPr>
        <w:rPr>
          <w:b/>
        </w:rPr>
      </w:pPr>
      <w:r w:rsidRPr="00693ECD">
        <w:rPr>
          <w:b/>
        </w:rPr>
        <w:t>6. Права Клиента (законного представителя) Клиент вправе:</w:t>
      </w:r>
    </w:p>
    <w:p w:rsidR="00693ECD" w:rsidRDefault="00693ECD" w:rsidP="00693ECD"/>
    <w:p w:rsidR="00693ECD" w:rsidRDefault="00693ECD" w:rsidP="00693ECD">
      <w:r>
        <w:t>Требовать уточнения своих данных или данных ребенка, если они являются неполными или устаревшими.</w:t>
      </w:r>
    </w:p>
    <w:p w:rsidR="00693ECD" w:rsidRDefault="00693ECD" w:rsidP="00693ECD">
      <w:r>
        <w:t>Отозвать согласие на обработку персональных данных. Важно: отзыв согласия повлечет невозможность дальнейшего посещения ребенком клуба, так как мы не сможем вести учет посещаемости и связываться с родителем.</w:t>
      </w:r>
    </w:p>
    <w:p w:rsidR="00693ECD" w:rsidRDefault="00693ECD" w:rsidP="00693ECD">
      <w:r>
        <w:t>Требовать удаления данных после расторжения договора (за исключением случаев, когда закон обязывает хранить документы бухгалтерского учета и журналы инструктажей определенное время).</w:t>
      </w:r>
    </w:p>
    <w:p w:rsidR="00693ECD" w:rsidRDefault="00693ECD" w:rsidP="00693ECD"/>
    <w:p w:rsidR="00693ECD" w:rsidRPr="00693ECD" w:rsidRDefault="00693ECD" w:rsidP="00693ECD">
      <w:pPr>
        <w:rPr>
          <w:b/>
        </w:rPr>
      </w:pPr>
      <w:r w:rsidRPr="00693ECD">
        <w:rPr>
          <w:b/>
        </w:rPr>
        <w:t xml:space="preserve">7. Защита данных </w:t>
      </w:r>
    </w:p>
    <w:p w:rsidR="00A061F1" w:rsidRDefault="00693ECD" w:rsidP="00693ECD">
      <w:r>
        <w:t xml:space="preserve">7.1. Доступ к данным детей и родителей имеют только сотрудники клуба (администраторы, педагоги), подписавшие обязательство о неразглашении конфиденциальной информации. </w:t>
      </w:r>
    </w:p>
    <w:p w:rsidR="00693ECD" w:rsidRDefault="00693ECD" w:rsidP="00693ECD">
      <w:r>
        <w:t>7.2. Для защиты данных на сайте используется SSL-сертификат (протокол HTTPS).</w:t>
      </w:r>
    </w:p>
    <w:p w:rsidR="00693ECD" w:rsidRDefault="00693ECD" w:rsidP="00693ECD"/>
    <w:p w:rsidR="00A061F1" w:rsidRPr="00A061F1" w:rsidRDefault="00693ECD" w:rsidP="00693ECD">
      <w:pPr>
        <w:rPr>
          <w:b/>
        </w:rPr>
      </w:pPr>
      <w:r w:rsidRPr="00A061F1">
        <w:rPr>
          <w:b/>
        </w:rPr>
        <w:t xml:space="preserve">8. Изменение политики </w:t>
      </w:r>
    </w:p>
    <w:p w:rsidR="00A061F1" w:rsidRDefault="00693ECD" w:rsidP="00693ECD">
      <w:r>
        <w:t xml:space="preserve">8.1. Оператор оставляет за собой право вносить изменения в настоящую Политику. Новая редакция вступает в силу с момента ее размещения на сайте, если иное не предусмотрено новой редакцией. </w:t>
      </w:r>
    </w:p>
    <w:p w:rsidR="00693ECD" w:rsidRDefault="00693ECD" w:rsidP="00693ECD"/>
    <w:p w:rsidR="00693ECD" w:rsidRDefault="00693ECD" w:rsidP="00693ECD"/>
    <w:p w:rsidR="00693ECD" w:rsidRDefault="00693ECD" w:rsidP="00693ECD">
      <w:r>
        <w:t> </w:t>
      </w:r>
    </w:p>
    <w:p w:rsidR="00693ECD" w:rsidRDefault="00693ECD" w:rsidP="00693ECD"/>
    <w:p w:rsidR="00C50A89" w:rsidRDefault="00C50A89" w:rsidP="00693ECD"/>
    <w:sectPr w:rsidR="00C5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53A"/>
    <w:rsid w:val="00693ECD"/>
    <w:rsid w:val="00A061F1"/>
    <w:rsid w:val="00C50A89"/>
    <w:rsid w:val="00F5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Aduard</dc:creator>
  <cp:lastModifiedBy>Aduard</cp:lastModifiedBy>
  <cp:revision>2</cp:revision>
  <dcterms:created xsi:type="dcterms:W3CDTF">2026-07-15T10:52:00Z</dcterms:created>
  <dcterms:modified xsi:type="dcterms:W3CDTF">2026-07-15T10:52:00Z</dcterms:modified>
</cp:coreProperties>
</file>